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1B" w:rsidRDefault="00885C45">
      <w:r>
        <w:t>Coaches will be considering the following when placing student athletes on team levels:</w:t>
      </w:r>
    </w:p>
    <w:p w:rsidR="00885C45" w:rsidRDefault="00885C45">
      <w:r>
        <w:t>Skill Level (tryouts skills assessment)</w:t>
      </w:r>
    </w:p>
    <w:p w:rsidR="00885C45" w:rsidRDefault="00885C45">
      <w:r>
        <w:t>Sportsmanship</w:t>
      </w:r>
    </w:p>
    <w:p w:rsidR="00885C45" w:rsidRDefault="00885C45">
      <w:r>
        <w:t>Conduct (on and off court)</w:t>
      </w:r>
    </w:p>
    <w:p w:rsidR="00885C45" w:rsidRDefault="00885C45">
      <w:proofErr w:type="spellStart"/>
      <w:r>
        <w:t>Coachability</w:t>
      </w:r>
      <w:proofErr w:type="spellEnd"/>
    </w:p>
    <w:p w:rsidR="00885C45" w:rsidRDefault="00885C45">
      <w:r>
        <w:t>Position/Potential Position</w:t>
      </w:r>
    </w:p>
    <w:p w:rsidR="00885C45" w:rsidRDefault="00885C45">
      <w:r>
        <w:t>Court Sense</w:t>
      </w:r>
    </w:p>
    <w:p w:rsidR="00885C45" w:rsidRDefault="00885C45">
      <w:r>
        <w:t>Skill Growth</w:t>
      </w:r>
    </w:p>
    <w:p w:rsidR="00885C45" w:rsidRDefault="00885C45">
      <w:r>
        <w:t>Adaptability</w:t>
      </w:r>
    </w:p>
    <w:p w:rsidR="00885C45" w:rsidRDefault="00885C45">
      <w:r>
        <w:t>Teamwork</w:t>
      </w:r>
    </w:p>
    <w:p w:rsidR="00885C45" w:rsidRDefault="00885C45">
      <w:bookmarkStart w:id="0" w:name="_GoBack"/>
      <w:bookmarkEnd w:id="0"/>
    </w:p>
    <w:sectPr w:rsidR="0088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3A2A1B"/>
    <w:rsid w:val="005858DC"/>
    <w:rsid w:val="008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DABE4-C6DC-489F-8297-41328D5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Doyle</dc:creator>
  <cp:keywords/>
  <dc:description/>
  <cp:lastModifiedBy>Sarah Doyle</cp:lastModifiedBy>
  <cp:revision>2</cp:revision>
  <dcterms:created xsi:type="dcterms:W3CDTF">2013-08-06T17:32:00Z</dcterms:created>
  <dcterms:modified xsi:type="dcterms:W3CDTF">2013-08-06T18:34:00Z</dcterms:modified>
</cp:coreProperties>
</file>